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BA39E" w14:textId="77777777" w:rsidR="00D6326F" w:rsidRDefault="006E3C0D">
      <w:pPr>
        <w:pStyle w:val="Textbody"/>
        <w:jc w:val="right"/>
        <w:rPr>
          <w:u w:val="single"/>
        </w:rPr>
      </w:pPr>
      <w:r>
        <w:rPr>
          <w:u w:val="single"/>
        </w:rPr>
        <w:t>Załącznik Nr 1 – Opis Przedmiotu Zamówienia</w:t>
      </w:r>
    </w:p>
    <w:p w14:paraId="78209746" w14:textId="77777777" w:rsidR="00D6326F" w:rsidRDefault="00D6326F">
      <w:pPr>
        <w:pStyle w:val="Textbody"/>
        <w:jc w:val="center"/>
      </w:pPr>
    </w:p>
    <w:p w14:paraId="15583F16" w14:textId="77777777" w:rsidR="00D6326F" w:rsidRDefault="00D6326F">
      <w:pPr>
        <w:pStyle w:val="Textbody"/>
        <w:jc w:val="center"/>
      </w:pPr>
    </w:p>
    <w:p w14:paraId="7578DCC5" w14:textId="7A7216DE" w:rsidR="00D6326F" w:rsidRDefault="006E3C0D">
      <w:pPr>
        <w:pStyle w:val="Textbody"/>
      </w:pPr>
      <w:r>
        <w:rPr>
          <w:b/>
          <w:bCs/>
        </w:rPr>
        <w:t xml:space="preserve">Przedmiot zamówienia: </w:t>
      </w:r>
      <w:r w:rsidR="00C20940" w:rsidRPr="00C20940">
        <w:t>Waga osobowa medyczna kolumnowa z legalizacja oraz wzrostomierzem</w:t>
      </w:r>
    </w:p>
    <w:p w14:paraId="38BA7118" w14:textId="77777777" w:rsidR="00D6326F" w:rsidRDefault="00D6326F">
      <w:pPr>
        <w:pStyle w:val="Textbody"/>
      </w:pPr>
    </w:p>
    <w:p w14:paraId="6391858D" w14:textId="77777777" w:rsidR="00D6326F" w:rsidRDefault="006E3C0D">
      <w:pPr>
        <w:pStyle w:val="Textbody"/>
      </w:pPr>
      <w:r>
        <w:rPr>
          <w:rStyle w:val="StrongEmphasis"/>
          <w:b w:val="0"/>
          <w:bCs w:val="0"/>
        </w:rPr>
        <w:t>Producent: ………………………………….</w:t>
      </w:r>
    </w:p>
    <w:p w14:paraId="60BD5846" w14:textId="77777777" w:rsidR="00D6326F" w:rsidRDefault="006E3C0D">
      <w:pPr>
        <w:pStyle w:val="Textbody"/>
      </w:pPr>
      <w:r>
        <w:rPr>
          <w:rStyle w:val="StrongEmphasis"/>
          <w:b w:val="0"/>
          <w:bCs w:val="0"/>
        </w:rPr>
        <w:t>Model: ……………………………………...</w:t>
      </w:r>
    </w:p>
    <w:p w14:paraId="5AF05E67" w14:textId="77777777" w:rsidR="00D6326F" w:rsidRDefault="00D6326F">
      <w:pPr>
        <w:pStyle w:val="Textbody"/>
        <w:rPr>
          <w:b/>
          <w:bCs/>
        </w:rPr>
      </w:pPr>
    </w:p>
    <w:p w14:paraId="5262819D" w14:textId="77777777" w:rsidR="00D6326F" w:rsidRDefault="006E3C0D">
      <w:pPr>
        <w:pStyle w:val="Textbody"/>
      </w:pPr>
      <w:r>
        <w:rPr>
          <w:rStyle w:val="StrongEmphasis"/>
          <w:b w:val="0"/>
          <w:bCs w:val="0"/>
        </w:rPr>
        <w:t xml:space="preserve"> </w:t>
      </w:r>
      <w:r>
        <w:rPr>
          <w:rStyle w:val="StrongEmphasis"/>
          <w:b w:val="0"/>
          <w:bCs w:val="0"/>
        </w:rPr>
        <w:br/>
      </w:r>
      <w:r>
        <w:rPr>
          <w:rStyle w:val="StrongEmphasis"/>
        </w:rPr>
        <w:t>Opis przedmiotu zamówienia:</w:t>
      </w:r>
    </w:p>
    <w:p w14:paraId="2FEC48D6" w14:textId="77777777" w:rsidR="00C20940" w:rsidRDefault="00C20940" w:rsidP="00C20940">
      <w:pPr>
        <w:ind w:left="360"/>
      </w:pPr>
    </w:p>
    <w:tbl>
      <w:tblPr>
        <w:tblW w:w="90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97"/>
        <w:gridCol w:w="1495"/>
        <w:gridCol w:w="2898"/>
      </w:tblGrid>
      <w:tr w:rsidR="00C20940" w14:paraId="289FEBA2" w14:textId="77777777">
        <w:trPr>
          <w:trHeight w:val="881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B309FE" w14:textId="77777777" w:rsidR="00C20940" w:rsidRDefault="00C20940">
            <w:pPr>
              <w:snapToGrid w:val="0"/>
              <w:spacing w:line="276" w:lineRule="auto"/>
            </w:pPr>
            <w:r>
              <w:t>Opis parametrów wymaganych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931D5A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Parametr wymagany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9FBDC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Parametr oferowany</w:t>
            </w:r>
          </w:p>
        </w:tc>
      </w:tr>
      <w:tr w:rsidR="00C20940" w14:paraId="1FF624D8" w14:textId="77777777">
        <w:trPr>
          <w:trHeight w:val="454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1F6EFC" w14:textId="77777777" w:rsidR="00C20940" w:rsidRDefault="00C20940">
            <w:pPr>
              <w:spacing w:line="276" w:lineRule="auto"/>
            </w:pPr>
            <w:r>
              <w:t>Zaoferowane urządzenia i wyposażenie fabrycznie nowe - rok produkcji nie wcześniej niż 2025 i gotowe do użytku bez żadnych dodatkowych zakupów czy inwestycji. Nie dopuszcza się urządzeń typu DEMO, czy używanych do prezentacji.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F177D0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E3E3B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</w:tr>
      <w:tr w:rsidR="00C20940" w14:paraId="0A343DE7" w14:textId="77777777">
        <w:trPr>
          <w:trHeight w:val="454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F029EA" w14:textId="77777777" w:rsidR="00C20940" w:rsidRDefault="00C20940">
            <w:pPr>
              <w:spacing w:line="276" w:lineRule="auto"/>
            </w:pPr>
            <w:r>
              <w:t>Waga kolumnowa, elektroniczna osobowa z bezprzewodową transmisją danych przeznaczona do stosowania w szpitalach, przychodniach i gabinetach lekarskich,</w:t>
            </w:r>
          </w:p>
          <w:p w14:paraId="5884DFBB" w14:textId="77777777" w:rsidR="00C20940" w:rsidRDefault="00C20940">
            <w:pPr>
              <w:spacing w:line="276" w:lineRule="auto"/>
            </w:pPr>
            <w:r>
              <w:t>zalegalizowana do celów medycznych wg klasy III.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87EE15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5A414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</w:tr>
      <w:tr w:rsidR="00C20940" w14:paraId="27B623F2" w14:textId="77777777">
        <w:trPr>
          <w:trHeight w:val="454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3787F5" w14:textId="77777777" w:rsidR="00C20940" w:rsidRDefault="00C20940">
            <w:pPr>
              <w:spacing w:line="276" w:lineRule="auto"/>
            </w:pPr>
            <w:r>
              <w:t>Duże dopuszczalne obciążenie wynoszące 300 kg i obszerna platforma</w:t>
            </w:r>
          </w:p>
          <w:p w14:paraId="1A678EF5" w14:textId="77777777" w:rsidR="00C20940" w:rsidRDefault="00C20940">
            <w:pPr>
              <w:spacing w:line="276" w:lineRule="auto"/>
            </w:pPr>
            <w:r>
              <w:t>umożliwiają łatwe ważenie osób z poważną nadwagą.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E41563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53C45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</w:tr>
      <w:tr w:rsidR="00C20940" w14:paraId="12FF6F5B" w14:textId="77777777">
        <w:trPr>
          <w:trHeight w:val="454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8DBE94" w14:textId="77777777" w:rsidR="00C20940" w:rsidRDefault="00C20940">
            <w:pPr>
              <w:spacing w:line="276" w:lineRule="auto"/>
            </w:pPr>
            <w:r>
              <w:t>Wbudowany bezpieczny aluminiowy wzrostomierz z zakresem min. 7-230 cm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D4E812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7A5C6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</w:tr>
      <w:tr w:rsidR="00C20940" w14:paraId="0E9FFEBE" w14:textId="77777777">
        <w:trPr>
          <w:trHeight w:val="454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5FA20A" w14:textId="77777777" w:rsidR="00C20940" w:rsidRDefault="00C20940">
            <w:pPr>
              <w:spacing w:line="276" w:lineRule="auto"/>
              <w:rPr>
                <w:bCs/>
              </w:rPr>
            </w:pPr>
            <w:r>
              <w:t>Instalacja i szkolenie w pakiecie z wagą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84B60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TAK =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07187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</w:tr>
      <w:tr w:rsidR="00C20940" w14:paraId="46C0B81C" w14:textId="77777777">
        <w:trPr>
          <w:trHeight w:val="454"/>
        </w:trPr>
        <w:tc>
          <w:tcPr>
            <w:tcW w:w="4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FC896E" w14:textId="77777777" w:rsidR="00C20940" w:rsidRDefault="00C20940">
            <w:pPr>
              <w:spacing w:line="276" w:lineRule="auto"/>
            </w:pPr>
            <w:r>
              <w:t>wbudowane kółka transportowe</w:t>
            </w:r>
          </w:p>
        </w:tc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310299" w14:textId="77777777" w:rsidR="00C20940" w:rsidRDefault="00C20940">
            <w:pPr>
              <w:snapToGrid w:val="0"/>
              <w:spacing w:line="276" w:lineRule="auto"/>
              <w:jc w:val="center"/>
            </w:pPr>
          </w:p>
          <w:p w14:paraId="343D85EB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75626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</w:tr>
      <w:tr w:rsidR="00C20940" w14:paraId="3798A6A7" w14:textId="77777777">
        <w:trPr>
          <w:trHeight w:val="454"/>
        </w:trPr>
        <w:tc>
          <w:tcPr>
            <w:tcW w:w="4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63EEE0" w14:textId="77777777" w:rsidR="00C20940" w:rsidRDefault="00C20940">
            <w:pPr>
              <w:spacing w:line="276" w:lineRule="auto"/>
            </w:pPr>
            <w:r>
              <w:t>Żeliwna podstawa</w:t>
            </w:r>
          </w:p>
        </w:tc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CFE603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TAK</w:t>
            </w:r>
          </w:p>
          <w:p w14:paraId="40B7C460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5750F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</w:tr>
      <w:tr w:rsidR="00C20940" w14:paraId="6E6DCE86" w14:textId="77777777">
        <w:trPr>
          <w:trHeight w:val="454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3E2537" w14:textId="77777777" w:rsidR="00C20940" w:rsidRDefault="00C20940">
            <w:pPr>
              <w:spacing w:line="276" w:lineRule="auto"/>
            </w:pPr>
            <w:r>
              <w:t xml:space="preserve">Funkcja: TARA, </w:t>
            </w:r>
            <w:proofErr w:type="spellStart"/>
            <w:r>
              <w:t>Pre</w:t>
            </w:r>
            <w:proofErr w:type="spellEnd"/>
            <w:r>
              <w:t>-TARA, matka/dziecko,</w:t>
            </w:r>
          </w:p>
          <w:p w14:paraId="492692EF" w14:textId="77777777" w:rsidR="00C20940" w:rsidRDefault="00C20940">
            <w:pPr>
              <w:spacing w:line="276" w:lineRule="auto"/>
            </w:pPr>
            <w:r>
              <w:t>HOLD, BMI, automatyczne</w:t>
            </w:r>
          </w:p>
          <w:p w14:paraId="67DFC0A6" w14:textId="77777777" w:rsidR="00C20940" w:rsidRDefault="00C20940">
            <w:pPr>
              <w:spacing w:line="276" w:lineRule="auto"/>
            </w:pPr>
            <w:r>
              <w:t>wyłączanie, regulowana funkcja</w:t>
            </w:r>
          </w:p>
          <w:p w14:paraId="0DEE9ABE" w14:textId="77777777" w:rsidR="00C20940" w:rsidRDefault="00C20940">
            <w:pPr>
              <w:spacing w:line="276" w:lineRule="auto"/>
            </w:pPr>
            <w:r>
              <w:t>amortyzacji, SEND/PRINT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B316DC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0B35E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</w:tr>
      <w:tr w:rsidR="00C20940" w14:paraId="4664E828" w14:textId="77777777">
        <w:trPr>
          <w:trHeight w:val="454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98DF6C" w14:textId="77777777" w:rsidR="00C20940" w:rsidRDefault="00C20940">
            <w:pPr>
              <w:spacing w:line="276" w:lineRule="auto"/>
            </w:pPr>
            <w:r>
              <w:t xml:space="preserve">Min. 10.000 cykli ważenia na jednym </w:t>
            </w:r>
            <w:r>
              <w:lastRenderedPageBreak/>
              <w:t>zestawie baterii,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BFE5B6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lastRenderedPageBreak/>
              <w:t>TAK</w:t>
            </w:r>
          </w:p>
          <w:p w14:paraId="60DC48CA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146C5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</w:tr>
      <w:tr w:rsidR="00C20940" w14:paraId="06912F57" w14:textId="77777777">
        <w:trPr>
          <w:trHeight w:val="454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2B1249" w14:textId="77777777" w:rsidR="00C20940" w:rsidRDefault="00C20940">
            <w:pPr>
              <w:spacing w:line="276" w:lineRule="auto"/>
            </w:pPr>
            <w:r>
              <w:t>Pakiet baterii do zaoferowanej wagi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694680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25705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</w:tr>
      <w:tr w:rsidR="00C20940" w14:paraId="3B7428A8" w14:textId="77777777">
        <w:trPr>
          <w:trHeight w:val="454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D1CBE4" w14:textId="77777777" w:rsidR="00C20940" w:rsidRDefault="00C20940">
            <w:pPr>
              <w:spacing w:line="276" w:lineRule="auto"/>
            </w:pPr>
            <w:r>
              <w:t>4 regulowane podgumowane punkty podparcia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878E8B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4447C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</w:tr>
      <w:tr w:rsidR="00C20940" w14:paraId="2E17E8BC" w14:textId="77777777">
        <w:trPr>
          <w:trHeight w:val="454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48862D" w14:textId="77777777" w:rsidR="00C20940" w:rsidRDefault="00C20940">
            <w:pPr>
              <w:spacing w:line="276" w:lineRule="auto"/>
              <w:rPr>
                <w:color w:val="000000"/>
              </w:rPr>
            </w:pPr>
            <w:r>
              <w:t>Szybka ocena stanu odżywienia dzięki funkcji BMI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5061AF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TAK</w:t>
            </w:r>
          </w:p>
          <w:p w14:paraId="1DC061CD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4A62C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</w:tr>
      <w:tr w:rsidR="00C20940" w14:paraId="5F5FE980" w14:textId="77777777">
        <w:trPr>
          <w:trHeight w:val="454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484CC9" w14:textId="77777777" w:rsidR="00C20940" w:rsidRDefault="00C20940">
            <w:pPr>
              <w:spacing w:line="276" w:lineRule="auto"/>
            </w:pPr>
            <w:r>
              <w:t>Instrukcja w języku polskim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B6A8B6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TAK</w:t>
            </w:r>
          </w:p>
          <w:p w14:paraId="40734B53" w14:textId="77777777" w:rsidR="00C20940" w:rsidRDefault="00C20940">
            <w:pPr>
              <w:spacing w:line="276" w:lineRule="auto"/>
              <w:jc w:val="center"/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D76B6" w14:textId="77777777" w:rsidR="00C20940" w:rsidRDefault="00C20940">
            <w:pPr>
              <w:snapToGrid w:val="0"/>
              <w:spacing w:line="276" w:lineRule="auto"/>
              <w:jc w:val="center"/>
              <w:rPr>
                <w:color w:val="FF0000"/>
              </w:rPr>
            </w:pPr>
          </w:p>
        </w:tc>
      </w:tr>
      <w:tr w:rsidR="00C20940" w14:paraId="3C7A8AFB" w14:textId="77777777">
        <w:trPr>
          <w:trHeight w:val="454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8DB4FA" w14:textId="77777777" w:rsidR="00C20940" w:rsidRDefault="00C20940">
            <w:pPr>
              <w:spacing w:line="276" w:lineRule="auto"/>
            </w:pPr>
            <w:r>
              <w:t>Gwarancja min. 36 miesięcy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64E716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21207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</w:tr>
      <w:tr w:rsidR="00C20940" w14:paraId="6864C51A" w14:textId="77777777">
        <w:trPr>
          <w:trHeight w:val="454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32A383" w14:textId="77777777" w:rsidR="00C20940" w:rsidRDefault="00C20940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Zakres tara – 300 kg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B7BABE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40947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</w:tr>
      <w:tr w:rsidR="00C20940" w14:paraId="1F6A90AD" w14:textId="77777777">
        <w:trPr>
          <w:trHeight w:val="454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EA6E41" w14:textId="77777777" w:rsidR="00C20940" w:rsidRDefault="00C20940">
            <w:pPr>
              <w:spacing w:line="276" w:lineRule="auto"/>
            </w:pPr>
            <w:r>
              <w:t>Dokładność 100 g w całym zakresie pomiaru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949E76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TAK</w:t>
            </w:r>
          </w:p>
          <w:p w14:paraId="088FEF9C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7E5E0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</w:tr>
      <w:tr w:rsidR="00C20940" w14:paraId="78D669EC" w14:textId="77777777">
        <w:trPr>
          <w:trHeight w:val="454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3D0F91" w14:textId="77777777" w:rsidR="00C20940" w:rsidRDefault="00C20940">
            <w:pPr>
              <w:spacing w:line="276" w:lineRule="auto"/>
            </w:pPr>
            <w:r>
              <w:t>Waga max. 18 kg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8B1BE4" w14:textId="77777777" w:rsidR="00C20940" w:rsidRDefault="00C20940">
            <w:pPr>
              <w:snapToGrid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A0174" w14:textId="77777777" w:rsidR="00C20940" w:rsidRDefault="00C20940">
            <w:pPr>
              <w:snapToGrid w:val="0"/>
              <w:spacing w:line="276" w:lineRule="auto"/>
              <w:jc w:val="center"/>
            </w:pPr>
          </w:p>
        </w:tc>
      </w:tr>
    </w:tbl>
    <w:p w14:paraId="61BEB32A" w14:textId="77777777" w:rsidR="00D6326F" w:rsidRDefault="00D6326F">
      <w:pPr>
        <w:pStyle w:val="Textbody"/>
      </w:pPr>
    </w:p>
    <w:p w14:paraId="6BEC2F2B" w14:textId="77777777" w:rsidR="00D6326F" w:rsidRDefault="006E3C0D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…………………………………………………………………………………………………</w:t>
      </w:r>
    </w:p>
    <w:p w14:paraId="5EDA6773" w14:textId="77777777" w:rsidR="00D6326F" w:rsidRDefault="006E3C0D">
      <w:pPr>
        <w:jc w:val="center"/>
      </w:pPr>
      <w:r>
        <w:rPr>
          <w:b/>
          <w:i/>
          <w:color w:val="FF0000"/>
          <w:sz w:val="18"/>
          <w:szCs w:val="18"/>
        </w:rPr>
        <w:t>Dokument należy podpisać podpisem elektronicznym: kwalifikowanym, zaufanym lub osobistym bądź wydrukowany dokument podpisać własnoręcznie, zeskanować - załączyć do oferty poprzez Bazę Konkurencyjności</w:t>
      </w:r>
    </w:p>
    <w:p w14:paraId="7BBF9717" w14:textId="77777777" w:rsidR="00D6326F" w:rsidRDefault="006E3C0D">
      <w:pPr>
        <w:pStyle w:val="Textbody"/>
      </w:pPr>
      <w:r>
        <w:rPr>
          <w:rStyle w:val="StrongEmphasis"/>
          <w:b w:val="0"/>
          <w:bCs w:val="0"/>
        </w:rPr>
        <w:t xml:space="preserve"> </w:t>
      </w:r>
    </w:p>
    <w:p w14:paraId="00145847" w14:textId="77777777" w:rsidR="00D6326F" w:rsidRDefault="00D6326F">
      <w:pPr>
        <w:pStyle w:val="Textbody"/>
      </w:pPr>
    </w:p>
    <w:sectPr w:rsidR="00D6326F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2AC18" w14:textId="77777777" w:rsidR="006E3C0D" w:rsidRDefault="006E3C0D">
      <w:r>
        <w:separator/>
      </w:r>
    </w:p>
  </w:endnote>
  <w:endnote w:type="continuationSeparator" w:id="0">
    <w:p w14:paraId="7CF4E527" w14:textId="77777777" w:rsidR="006E3C0D" w:rsidRDefault="006E3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DEBB7" w14:textId="77777777" w:rsidR="006E3C0D" w:rsidRDefault="006E3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3EB43" w14:textId="77777777" w:rsidR="006E3C0D" w:rsidRDefault="006E3C0D">
      <w:r>
        <w:rPr>
          <w:color w:val="000000"/>
        </w:rPr>
        <w:separator/>
      </w:r>
    </w:p>
  </w:footnote>
  <w:footnote w:type="continuationSeparator" w:id="0">
    <w:p w14:paraId="79F84013" w14:textId="77777777" w:rsidR="006E3C0D" w:rsidRDefault="006E3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9EFD9" w14:textId="77777777" w:rsidR="006E3C0D" w:rsidRDefault="006E3C0D">
    <w:pPr>
      <w:pStyle w:val="Nagwek"/>
      <w:tabs>
        <w:tab w:val="left" w:pos="625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133098F" wp14:editId="7E028FDB">
          <wp:simplePos x="0" y="0"/>
          <wp:positionH relativeFrom="page">
            <wp:posOffset>955676</wp:posOffset>
          </wp:positionH>
          <wp:positionV relativeFrom="page">
            <wp:posOffset>417195</wp:posOffset>
          </wp:positionV>
          <wp:extent cx="5737229" cy="432438"/>
          <wp:effectExtent l="0" t="0" r="0" b="5712"/>
          <wp:wrapNone/>
          <wp:docPr id="826453884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7229" cy="43243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FB0E37"/>
    <w:multiLevelType w:val="multilevel"/>
    <w:tmpl w:val="F11689BE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num w:numId="1" w16cid:durableId="1572697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26F"/>
    <w:rsid w:val="00072098"/>
    <w:rsid w:val="006E3C0D"/>
    <w:rsid w:val="008E32E4"/>
    <w:rsid w:val="00C20940"/>
    <w:rsid w:val="00D25CCD"/>
    <w:rsid w:val="00D6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32F11"/>
  <w15:docId w15:val="{E3398293-21ED-4DC3-BFC1-59135594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ascii="Arial" w:hAnsi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</dc:creator>
  <cp:lastModifiedBy>Przemysław Bogdanowicz</cp:lastModifiedBy>
  <cp:revision>3</cp:revision>
  <cp:lastPrinted>2021-08-30T07:24:00Z</cp:lastPrinted>
  <dcterms:created xsi:type="dcterms:W3CDTF">2025-10-29T13:48:00Z</dcterms:created>
  <dcterms:modified xsi:type="dcterms:W3CDTF">2025-12-10T13:50:00Z</dcterms:modified>
</cp:coreProperties>
</file>